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ECD" w:rsidRDefault="00A74ECD" w:rsidP="00A74ECD">
      <w:pPr>
        <w:spacing w:line="312" w:lineRule="atLeast"/>
        <w:outlineLvl w:val="1"/>
        <w:rPr>
          <w:rFonts w:ascii="Helvetica" w:eastAsia="Times New Roman" w:hAnsi="Helvetica" w:cs="Times New Roman"/>
          <w:color w:val="595959"/>
          <w:sz w:val="27"/>
          <w:szCs w:val="27"/>
        </w:rPr>
      </w:pPr>
      <w:r>
        <w:rPr>
          <w:rFonts w:ascii="Helvetica" w:eastAsia="Times New Roman" w:hAnsi="Helvetica" w:cs="Times New Roman"/>
          <w:noProof/>
          <w:color w:val="595959"/>
          <w:sz w:val="27"/>
          <w:szCs w:val="27"/>
        </w:rPr>
        <w:drawing>
          <wp:inline distT="0" distB="0" distL="0" distR="0">
            <wp:extent cx="5270500" cy="3136900"/>
            <wp:effectExtent l="0" t="0" r="12700" b="12700"/>
            <wp:docPr id="1" name="Picture 1" descr="Macintosh HD:private:var:folders:wv:8_vrrg014y304b95dk9rmy1r0000gn:T:TemporaryItems:JimmyRob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wv:8_vrrg014y304b95dk9rmy1r0000gn:T:TemporaryItems:JimmyRober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0" cy="3136900"/>
                    </a:xfrm>
                    <a:prstGeom prst="rect">
                      <a:avLst/>
                    </a:prstGeom>
                    <a:noFill/>
                    <a:ln>
                      <a:noFill/>
                    </a:ln>
                  </pic:spPr>
                </pic:pic>
              </a:graphicData>
            </a:graphic>
          </wp:inline>
        </w:drawing>
      </w:r>
    </w:p>
    <w:p w:rsidR="00A74ECD" w:rsidRPr="00A74ECD" w:rsidRDefault="00A74ECD" w:rsidP="00A74ECD">
      <w:pPr>
        <w:shd w:val="clear" w:color="auto" w:fill="FFFFFF"/>
        <w:spacing w:line="234" w:lineRule="atLeast"/>
        <w:rPr>
          <w:rFonts w:ascii="Helvetica" w:eastAsia="Times New Roman" w:hAnsi="Helvetica" w:cs="Times New Roman"/>
          <w:color w:val="595959"/>
          <w:sz w:val="15"/>
          <w:szCs w:val="15"/>
        </w:rPr>
      </w:pPr>
      <w:r w:rsidRPr="00A74ECD">
        <w:rPr>
          <w:rFonts w:ascii="Helvetica" w:eastAsia="Times New Roman" w:hAnsi="Helvetica" w:cs="Times New Roman"/>
          <w:color w:val="595959"/>
          <w:sz w:val="15"/>
          <w:szCs w:val="15"/>
        </w:rPr>
        <w:t>Jimmy Robert, </w:t>
      </w:r>
      <w:r w:rsidRPr="00A74ECD">
        <w:rPr>
          <w:rFonts w:ascii="Helvetica" w:eastAsia="Times New Roman" w:hAnsi="Helvetica" w:cs="Times New Roman"/>
          <w:i/>
          <w:iCs/>
          <w:color w:val="595959"/>
          <w:sz w:val="15"/>
          <w:szCs w:val="15"/>
          <w:bdr w:val="none" w:sz="0" w:space="0" w:color="auto" w:frame="1"/>
        </w:rPr>
        <w:t>Untitled</w:t>
      </w:r>
      <w:r w:rsidRPr="00A74ECD">
        <w:rPr>
          <w:rFonts w:ascii="Helvetica" w:eastAsia="Times New Roman" w:hAnsi="Helvetica" w:cs="Times New Roman"/>
          <w:color w:val="595959"/>
          <w:sz w:val="15"/>
          <w:szCs w:val="15"/>
        </w:rPr>
        <w:t xml:space="preserve">, 2013. </w:t>
      </w:r>
      <w:proofErr w:type="gramStart"/>
      <w:r w:rsidRPr="00A74ECD">
        <w:rPr>
          <w:rFonts w:ascii="Helvetica" w:eastAsia="Times New Roman" w:hAnsi="Helvetica" w:cs="Times New Roman"/>
          <w:color w:val="595959"/>
          <w:sz w:val="15"/>
          <w:szCs w:val="15"/>
        </w:rPr>
        <w:t>Black-and-white photograph, dimensions variable.</w:t>
      </w:r>
      <w:proofErr w:type="gramEnd"/>
      <w:r w:rsidRPr="00A74ECD">
        <w:rPr>
          <w:rFonts w:ascii="Helvetica" w:eastAsia="Times New Roman" w:hAnsi="Helvetica" w:cs="Times New Roman"/>
          <w:color w:val="595959"/>
          <w:sz w:val="15"/>
          <w:szCs w:val="15"/>
        </w:rPr>
        <w:t xml:space="preserve"> </w:t>
      </w:r>
      <w:proofErr w:type="gramStart"/>
      <w:r w:rsidRPr="00A74ECD">
        <w:rPr>
          <w:rFonts w:ascii="Helvetica" w:eastAsia="Times New Roman" w:hAnsi="Helvetica" w:cs="Times New Roman"/>
          <w:color w:val="595959"/>
          <w:sz w:val="15"/>
          <w:szCs w:val="15"/>
        </w:rPr>
        <w:t xml:space="preserve">Courtesy the artist and </w:t>
      </w:r>
      <w:proofErr w:type="spellStart"/>
      <w:r w:rsidRPr="00A74ECD">
        <w:rPr>
          <w:rFonts w:ascii="Helvetica" w:eastAsia="Times New Roman" w:hAnsi="Helvetica" w:cs="Times New Roman"/>
          <w:color w:val="595959"/>
          <w:sz w:val="15"/>
          <w:szCs w:val="15"/>
        </w:rPr>
        <w:t>Galerie</w:t>
      </w:r>
      <w:proofErr w:type="spellEnd"/>
      <w:r w:rsidRPr="00A74ECD">
        <w:rPr>
          <w:rFonts w:ascii="Helvetica" w:eastAsia="Times New Roman" w:hAnsi="Helvetica" w:cs="Times New Roman"/>
          <w:color w:val="595959"/>
          <w:sz w:val="15"/>
          <w:szCs w:val="15"/>
        </w:rPr>
        <w:t xml:space="preserve"> Diana </w:t>
      </w:r>
      <w:proofErr w:type="spellStart"/>
      <w:r w:rsidRPr="00A74ECD">
        <w:rPr>
          <w:rFonts w:ascii="Helvetica" w:eastAsia="Times New Roman" w:hAnsi="Helvetica" w:cs="Times New Roman"/>
          <w:color w:val="595959"/>
          <w:sz w:val="15"/>
          <w:szCs w:val="15"/>
        </w:rPr>
        <w:t>Stigter</w:t>
      </w:r>
      <w:proofErr w:type="spellEnd"/>
      <w:r w:rsidRPr="00A74ECD">
        <w:rPr>
          <w:rFonts w:ascii="Helvetica" w:eastAsia="Times New Roman" w:hAnsi="Helvetica" w:cs="Times New Roman"/>
          <w:color w:val="595959"/>
          <w:sz w:val="15"/>
          <w:szCs w:val="15"/>
        </w:rPr>
        <w:t>.</w:t>
      </w:r>
      <w:proofErr w:type="gramEnd"/>
    </w:p>
    <w:p w:rsidR="00A74ECD" w:rsidRDefault="00A74ECD" w:rsidP="00A74ECD">
      <w:pPr>
        <w:spacing w:line="312" w:lineRule="atLeast"/>
        <w:outlineLvl w:val="1"/>
        <w:rPr>
          <w:rFonts w:ascii="Helvetica" w:eastAsia="Times New Roman" w:hAnsi="Helvetica" w:cs="Times New Roman"/>
          <w:color w:val="595959"/>
          <w:sz w:val="27"/>
          <w:szCs w:val="27"/>
        </w:rPr>
      </w:pPr>
      <w:bookmarkStart w:id="0" w:name="_GoBack"/>
      <w:bookmarkEnd w:id="0"/>
    </w:p>
    <w:p w:rsidR="00A74ECD" w:rsidRPr="00A74ECD" w:rsidRDefault="00A74ECD" w:rsidP="00A74ECD">
      <w:pPr>
        <w:spacing w:line="312" w:lineRule="atLeast"/>
        <w:outlineLvl w:val="1"/>
        <w:rPr>
          <w:rFonts w:ascii="Helvetica" w:eastAsia="Times New Roman" w:hAnsi="Helvetica" w:cs="Times New Roman"/>
          <w:color w:val="595959"/>
          <w:sz w:val="27"/>
          <w:szCs w:val="27"/>
        </w:rPr>
      </w:pPr>
      <w:r w:rsidRPr="00A74ECD">
        <w:rPr>
          <w:rFonts w:ascii="Helvetica" w:eastAsia="Times New Roman" w:hAnsi="Helvetica" w:cs="Times New Roman"/>
          <w:color w:val="595959"/>
          <w:sz w:val="27"/>
          <w:szCs w:val="27"/>
        </w:rPr>
        <w:t>The Pow</w:t>
      </w:r>
      <w:r w:rsidRPr="00A74ECD">
        <w:rPr>
          <w:rFonts w:ascii="Helvetica" w:eastAsia="Times New Roman" w:hAnsi="Helvetica" w:cs="Times New Roman"/>
          <w:color w:val="595959"/>
          <w:sz w:val="27"/>
          <w:szCs w:val="27"/>
        </w:rPr>
        <w:t xml:space="preserve">er Plant is pleased to present a solo exhibition of work by Brussels-based artist Jimmy Robert. At the </w:t>
      </w:r>
      <w:proofErr w:type="spellStart"/>
      <w:r w:rsidRPr="00A74ECD">
        <w:rPr>
          <w:rFonts w:ascii="Helvetica" w:eastAsia="Times New Roman" w:hAnsi="Helvetica" w:cs="Times New Roman"/>
          <w:color w:val="595959"/>
          <w:sz w:val="27"/>
          <w:szCs w:val="27"/>
        </w:rPr>
        <w:t>centre</w:t>
      </w:r>
      <w:proofErr w:type="spellEnd"/>
      <w:r w:rsidRPr="00A74ECD">
        <w:rPr>
          <w:rFonts w:ascii="Helvetica" w:eastAsia="Times New Roman" w:hAnsi="Helvetica" w:cs="Times New Roman"/>
          <w:color w:val="595959"/>
          <w:sz w:val="27"/>
          <w:szCs w:val="27"/>
        </w:rPr>
        <w:t xml:space="preserve"> of </w:t>
      </w:r>
      <w:r w:rsidRPr="00A74ECD">
        <w:rPr>
          <w:rFonts w:ascii="Helvetica" w:eastAsia="Times New Roman" w:hAnsi="Helvetica" w:cs="Times New Roman"/>
          <w:i/>
          <w:iCs/>
          <w:color w:val="595959"/>
          <w:sz w:val="27"/>
          <w:szCs w:val="27"/>
          <w:bdr w:val="none" w:sz="0" w:space="0" w:color="auto" w:frame="1"/>
        </w:rPr>
        <w:t>Draw the Line</w:t>
      </w:r>
      <w:r w:rsidRPr="00A74ECD">
        <w:rPr>
          <w:rFonts w:ascii="Helvetica" w:eastAsia="Times New Roman" w:hAnsi="Helvetica" w:cs="Times New Roman"/>
          <w:color w:val="595959"/>
          <w:sz w:val="27"/>
          <w:szCs w:val="27"/>
        </w:rPr>
        <w:t> is a commissioned performance project that takes place within this installation of new and past work at The Power Plant.</w:t>
      </w:r>
    </w:p>
    <w:p w:rsidR="00A74ECD" w:rsidRDefault="00A74ECD" w:rsidP="00A74ECD">
      <w:pPr>
        <w:shd w:val="clear" w:color="auto" w:fill="FFFFFF"/>
        <w:spacing w:line="360" w:lineRule="atLeast"/>
        <w:outlineLvl w:val="4"/>
        <w:rPr>
          <w:rFonts w:ascii="Helvetica" w:eastAsia="Times New Roman" w:hAnsi="Helvetica" w:cs="Times New Roman"/>
          <w:b/>
          <w:bCs/>
          <w:color w:val="595959"/>
          <w:sz w:val="20"/>
          <w:szCs w:val="20"/>
          <w:bdr w:val="none" w:sz="0" w:space="0" w:color="auto" w:frame="1"/>
        </w:rPr>
      </w:pPr>
    </w:p>
    <w:p w:rsidR="00A74ECD" w:rsidRPr="00A74ECD" w:rsidRDefault="00A74ECD" w:rsidP="00A74ECD">
      <w:pPr>
        <w:shd w:val="clear" w:color="auto" w:fill="FFFFFF"/>
        <w:spacing w:line="360" w:lineRule="atLeast"/>
        <w:outlineLvl w:val="4"/>
        <w:rPr>
          <w:rFonts w:ascii="Helvetica" w:eastAsia="Times New Roman" w:hAnsi="Helvetica" w:cs="Times New Roman"/>
          <w:b/>
          <w:bCs/>
          <w:color w:val="595959"/>
          <w:sz w:val="20"/>
          <w:szCs w:val="20"/>
        </w:rPr>
      </w:pPr>
      <w:r w:rsidRPr="00A74ECD">
        <w:rPr>
          <w:rFonts w:ascii="Helvetica" w:eastAsia="Times New Roman" w:hAnsi="Helvetica" w:cs="Times New Roman"/>
          <w:b/>
          <w:bCs/>
          <w:color w:val="595959"/>
          <w:sz w:val="20"/>
          <w:szCs w:val="20"/>
          <w:bdr w:val="none" w:sz="0" w:space="0" w:color="auto" w:frame="1"/>
        </w:rPr>
        <w:t>CURATED BY JULIA PAOLI, ASSISTANT CURATOR</w:t>
      </w:r>
    </w:p>
    <w:p w:rsidR="00A74ECD" w:rsidRPr="00A74ECD" w:rsidRDefault="00A74ECD" w:rsidP="00A74ECD">
      <w:pPr>
        <w:shd w:val="clear" w:color="auto" w:fill="FFFFFF"/>
        <w:spacing w:line="360" w:lineRule="atLeast"/>
        <w:rPr>
          <w:rFonts w:ascii="Helvetica" w:hAnsi="Helvetica" w:cs="Times New Roman"/>
          <w:color w:val="595959"/>
          <w:sz w:val="18"/>
          <w:szCs w:val="18"/>
        </w:rPr>
      </w:pPr>
      <w:r w:rsidRPr="00A74ECD">
        <w:rPr>
          <w:rFonts w:ascii="Helvetica" w:hAnsi="Helvetica" w:cs="Times New Roman"/>
          <w:color w:val="595959"/>
          <w:sz w:val="18"/>
          <w:szCs w:val="18"/>
          <w:bdr w:val="none" w:sz="0" w:space="0" w:color="auto" w:frame="1"/>
        </w:rPr>
        <w:t xml:space="preserve">The Power Plant is pleased to present a solo exhibition of work by French artist Jimmy Robert. Robert’s practice typically explores the corporeal potential of a range of media including photography, drawing, film, video, sculpture, and performance. In his first Canadian solo exhibition, Robert addresses questions of limits: of his body, of the media he uses, of our understanding of exhibitions, and the various disciplines his work encompasses. At the </w:t>
      </w:r>
      <w:proofErr w:type="spellStart"/>
      <w:r w:rsidRPr="00A74ECD">
        <w:rPr>
          <w:rFonts w:ascii="Helvetica" w:hAnsi="Helvetica" w:cs="Times New Roman"/>
          <w:color w:val="595959"/>
          <w:sz w:val="18"/>
          <w:szCs w:val="18"/>
          <w:bdr w:val="none" w:sz="0" w:space="0" w:color="auto" w:frame="1"/>
        </w:rPr>
        <w:t>centre</w:t>
      </w:r>
      <w:proofErr w:type="spellEnd"/>
      <w:r w:rsidRPr="00A74ECD">
        <w:rPr>
          <w:rFonts w:ascii="Helvetica" w:hAnsi="Helvetica" w:cs="Times New Roman"/>
          <w:color w:val="595959"/>
          <w:sz w:val="18"/>
          <w:szCs w:val="18"/>
          <w:bdr w:val="none" w:sz="0" w:space="0" w:color="auto" w:frame="1"/>
        </w:rPr>
        <w:t> of </w:t>
      </w:r>
      <w:r w:rsidRPr="00A74ECD">
        <w:rPr>
          <w:rFonts w:ascii="Helvetica" w:hAnsi="Helvetica" w:cs="Times New Roman"/>
          <w:i/>
          <w:iCs/>
          <w:color w:val="595959"/>
          <w:sz w:val="18"/>
          <w:szCs w:val="18"/>
          <w:bdr w:val="none" w:sz="0" w:space="0" w:color="auto" w:frame="1"/>
        </w:rPr>
        <w:t>Draw the Line</w:t>
      </w:r>
      <w:r w:rsidRPr="00A74ECD">
        <w:rPr>
          <w:rFonts w:ascii="Helvetica" w:hAnsi="Helvetica" w:cs="Times New Roman"/>
          <w:color w:val="595959"/>
          <w:sz w:val="18"/>
          <w:szCs w:val="18"/>
        </w:rPr>
        <w:t> is a commissioned performance project that takes place within this installation of new and past work at The Power Plant.</w:t>
      </w:r>
    </w:p>
    <w:p w:rsidR="00A74ECD" w:rsidRPr="00A74ECD" w:rsidRDefault="00A74ECD" w:rsidP="00A74ECD">
      <w:pPr>
        <w:shd w:val="clear" w:color="auto" w:fill="FFFFFF"/>
        <w:spacing w:line="360" w:lineRule="atLeast"/>
        <w:rPr>
          <w:rFonts w:ascii="Helvetica" w:eastAsia="Times New Roman" w:hAnsi="Helvetica" w:cs="Times New Roman"/>
          <w:color w:val="595959"/>
          <w:sz w:val="18"/>
          <w:szCs w:val="18"/>
        </w:rPr>
      </w:pPr>
      <w:r w:rsidRPr="00A74ECD">
        <w:rPr>
          <w:rFonts w:ascii="Helvetica" w:eastAsia="Times New Roman" w:hAnsi="Helvetica" w:cs="Times New Roman"/>
          <w:i/>
          <w:iCs/>
          <w:color w:val="595959"/>
          <w:sz w:val="18"/>
          <w:szCs w:val="18"/>
          <w:bdr w:val="none" w:sz="0" w:space="0" w:color="auto" w:frame="1"/>
        </w:rPr>
        <w:t>Draw the Line</w:t>
      </w:r>
      <w:r w:rsidRPr="00A74ECD">
        <w:rPr>
          <w:rFonts w:ascii="Helvetica" w:eastAsia="Times New Roman" w:hAnsi="Helvetica" w:cs="Times New Roman"/>
          <w:color w:val="595959"/>
          <w:sz w:val="18"/>
          <w:szCs w:val="18"/>
          <w:bdr w:val="none" w:sz="0" w:space="0" w:color="auto" w:frame="1"/>
        </w:rPr>
        <w:t xml:space="preserve">’s focus on performance speaks to the rising interest in performance art among art historians, curators and leading museums. Performance has been an integral medium for visual art practices, gaining momentum during the 1960s and 1970s when artists moved away from the object in </w:t>
      </w:r>
      <w:proofErr w:type="spellStart"/>
      <w:r w:rsidRPr="00A74ECD">
        <w:rPr>
          <w:rFonts w:ascii="Helvetica" w:eastAsia="Times New Roman" w:hAnsi="Helvetica" w:cs="Times New Roman"/>
          <w:color w:val="595959"/>
          <w:sz w:val="18"/>
          <w:szCs w:val="18"/>
          <w:bdr w:val="none" w:sz="0" w:space="0" w:color="auto" w:frame="1"/>
        </w:rPr>
        <w:t>favour</w:t>
      </w:r>
      <w:proofErr w:type="spellEnd"/>
      <w:r w:rsidRPr="00A74ECD">
        <w:rPr>
          <w:rFonts w:ascii="Helvetica" w:eastAsia="Times New Roman" w:hAnsi="Helvetica" w:cs="Times New Roman"/>
          <w:color w:val="595959"/>
          <w:sz w:val="18"/>
          <w:szCs w:val="18"/>
          <w:bdr w:val="none" w:sz="0" w:space="0" w:color="auto" w:frame="1"/>
        </w:rPr>
        <w:t xml:space="preserve"> of “happenings,” “actions” and “interventions.” Such terms reject any theatrical meaning to describe a medium that explores the gestures, marks and effects produced by the body moving and performing in space. Over the past decade, performance has achieved a new kind of institutional position, whereby major institutions are increasingly incorporating performance work in their public programming and exhibitions. During this moment of resurgence, artists and curators alike are faced with difficult questions regarding the relationship between a live performance work and its documentation or </w:t>
      </w:r>
      <w:proofErr w:type="spellStart"/>
      <w:proofErr w:type="gramStart"/>
      <w:r w:rsidRPr="00A74ECD">
        <w:rPr>
          <w:rFonts w:ascii="Helvetica" w:eastAsia="Times New Roman" w:hAnsi="Helvetica" w:cs="Times New Roman"/>
          <w:color w:val="595959"/>
          <w:sz w:val="18"/>
          <w:szCs w:val="18"/>
          <w:bdr w:val="none" w:sz="0" w:space="0" w:color="auto" w:frame="1"/>
        </w:rPr>
        <w:t>exhibition.</w:t>
      </w:r>
      <w:r w:rsidRPr="00A74ECD">
        <w:rPr>
          <w:rFonts w:ascii="Helvetica" w:eastAsia="Times New Roman" w:hAnsi="Helvetica" w:cs="Times New Roman"/>
          <w:i/>
          <w:iCs/>
          <w:color w:val="595959"/>
          <w:sz w:val="18"/>
          <w:szCs w:val="18"/>
          <w:bdr w:val="none" w:sz="0" w:space="0" w:color="auto" w:frame="1"/>
        </w:rPr>
        <w:t>Draw</w:t>
      </w:r>
      <w:proofErr w:type="spellEnd"/>
      <w:proofErr w:type="gramEnd"/>
      <w:r w:rsidRPr="00A74ECD">
        <w:rPr>
          <w:rFonts w:ascii="Helvetica" w:eastAsia="Times New Roman" w:hAnsi="Helvetica" w:cs="Times New Roman"/>
          <w:i/>
          <w:iCs/>
          <w:color w:val="595959"/>
          <w:sz w:val="18"/>
          <w:szCs w:val="18"/>
          <w:bdr w:val="none" w:sz="0" w:space="0" w:color="auto" w:frame="1"/>
        </w:rPr>
        <w:t xml:space="preserve"> the Line</w:t>
      </w:r>
      <w:r w:rsidRPr="00A74ECD">
        <w:rPr>
          <w:rFonts w:ascii="Helvetica" w:eastAsia="Times New Roman" w:hAnsi="Helvetica" w:cs="Times New Roman"/>
          <w:color w:val="595959"/>
          <w:sz w:val="18"/>
          <w:szCs w:val="18"/>
          <w:bdr w:val="none" w:sz="0" w:space="0" w:color="auto" w:frame="1"/>
        </w:rPr>
        <w:t xml:space="preserve"> addresses these queries: following Robert’s performance, text and sculptural remnants will remain in the gallery for the duration of the exhibition to evoke the </w:t>
      </w:r>
      <w:r w:rsidRPr="00A74ECD">
        <w:rPr>
          <w:rFonts w:ascii="Helvetica" w:eastAsia="Times New Roman" w:hAnsi="Helvetica" w:cs="Times New Roman"/>
          <w:color w:val="595959"/>
          <w:sz w:val="18"/>
          <w:szCs w:val="18"/>
          <w:bdr w:val="none" w:sz="0" w:space="0" w:color="auto" w:frame="1"/>
        </w:rPr>
        <w:lastRenderedPageBreak/>
        <w:t>movement seen in his live work.</w:t>
      </w:r>
      <w:r w:rsidRPr="00A74ECD">
        <w:rPr>
          <w:rFonts w:ascii="Helvetica" w:eastAsia="Times New Roman" w:hAnsi="Helvetica" w:cs="Times New Roman"/>
          <w:color w:val="595959"/>
          <w:sz w:val="18"/>
          <w:szCs w:val="18"/>
          <w:bdr w:val="none" w:sz="0" w:space="0" w:color="auto" w:frame="1"/>
        </w:rPr>
        <w:br/>
      </w:r>
      <w:r w:rsidRPr="00A74ECD">
        <w:rPr>
          <w:rFonts w:ascii="Helvetica" w:eastAsia="Times New Roman" w:hAnsi="Helvetica" w:cs="Times New Roman"/>
          <w:color w:val="595959"/>
          <w:sz w:val="18"/>
          <w:szCs w:val="18"/>
        </w:rPr>
        <w:br/>
        <w:t>Robert’s performance coupled with its remaining ephemera will be accompanied by his sculptural installation </w:t>
      </w:r>
      <w:r w:rsidRPr="00A74ECD">
        <w:rPr>
          <w:rFonts w:ascii="Helvetica" w:eastAsia="Times New Roman" w:hAnsi="Helvetica" w:cs="Times New Roman"/>
          <w:i/>
          <w:iCs/>
          <w:color w:val="595959"/>
          <w:sz w:val="18"/>
          <w:szCs w:val="18"/>
          <w:bdr w:val="none" w:sz="0" w:space="0" w:color="auto" w:frame="1"/>
        </w:rPr>
        <w:t>Reprise</w:t>
      </w:r>
      <w:r w:rsidRPr="00A74ECD">
        <w:rPr>
          <w:rFonts w:ascii="Helvetica" w:eastAsia="Times New Roman" w:hAnsi="Helvetica" w:cs="Times New Roman"/>
          <w:color w:val="595959"/>
          <w:sz w:val="18"/>
          <w:szCs w:val="18"/>
        </w:rPr>
        <w:t> (2010). The work references Canadian artist Jeff Wall’s photograph </w:t>
      </w:r>
      <w:r w:rsidRPr="00A74ECD">
        <w:rPr>
          <w:rFonts w:ascii="Helvetica" w:eastAsia="Times New Roman" w:hAnsi="Helvetica" w:cs="Times New Roman"/>
          <w:i/>
          <w:iCs/>
          <w:color w:val="595959"/>
          <w:sz w:val="18"/>
          <w:szCs w:val="18"/>
          <w:bdr w:val="none" w:sz="0" w:space="0" w:color="auto" w:frame="1"/>
        </w:rPr>
        <w:t>A Sudden Gust of Wind (after Hokusai)</w:t>
      </w:r>
      <w:r w:rsidRPr="00A74ECD">
        <w:rPr>
          <w:rFonts w:ascii="Helvetica" w:eastAsia="Times New Roman" w:hAnsi="Helvetica" w:cs="Times New Roman"/>
          <w:color w:val="595959"/>
          <w:sz w:val="18"/>
          <w:szCs w:val="18"/>
        </w:rPr>
        <w:t>, 1993, which captures four figures physically responding to a strong wind. The composition in Wall’s work is a recreation of Japanese painter and printmaker Katsushika Hokusai’s (1760 – 1849) woodcut </w:t>
      </w:r>
      <w:proofErr w:type="spellStart"/>
      <w:r w:rsidRPr="00A74ECD">
        <w:rPr>
          <w:rFonts w:ascii="Helvetica" w:eastAsia="Times New Roman" w:hAnsi="Helvetica" w:cs="Times New Roman"/>
          <w:i/>
          <w:iCs/>
          <w:color w:val="595959"/>
          <w:sz w:val="18"/>
          <w:szCs w:val="18"/>
          <w:bdr w:val="none" w:sz="0" w:space="0" w:color="auto" w:frame="1"/>
        </w:rPr>
        <w:t>Ejiri</w:t>
      </w:r>
      <w:proofErr w:type="spellEnd"/>
      <w:r w:rsidRPr="00A74ECD">
        <w:rPr>
          <w:rFonts w:ascii="Helvetica" w:eastAsia="Times New Roman" w:hAnsi="Helvetica" w:cs="Times New Roman"/>
          <w:i/>
          <w:iCs/>
          <w:color w:val="595959"/>
          <w:sz w:val="18"/>
          <w:szCs w:val="18"/>
          <w:bdr w:val="none" w:sz="0" w:space="0" w:color="auto" w:frame="1"/>
        </w:rPr>
        <w:t xml:space="preserve"> in Suruga Province (</w:t>
      </w:r>
      <w:proofErr w:type="spellStart"/>
      <w:r w:rsidRPr="00A74ECD">
        <w:rPr>
          <w:rFonts w:ascii="Helvetica" w:eastAsia="Times New Roman" w:hAnsi="Helvetica" w:cs="Times New Roman"/>
          <w:i/>
          <w:iCs/>
          <w:color w:val="595959"/>
          <w:sz w:val="18"/>
          <w:szCs w:val="18"/>
          <w:bdr w:val="none" w:sz="0" w:space="0" w:color="auto" w:frame="1"/>
        </w:rPr>
        <w:t>Sunshū</w:t>
      </w:r>
      <w:proofErr w:type="spellEnd"/>
      <w:r w:rsidRPr="00A74ECD">
        <w:rPr>
          <w:rFonts w:ascii="Helvetica" w:eastAsia="Times New Roman" w:hAnsi="Helvetica" w:cs="Times New Roman"/>
          <w:i/>
          <w:iCs/>
          <w:color w:val="595959"/>
          <w:sz w:val="18"/>
          <w:szCs w:val="18"/>
          <w:bdr w:val="none" w:sz="0" w:space="0" w:color="auto" w:frame="1"/>
        </w:rPr>
        <w:t xml:space="preserve"> </w:t>
      </w:r>
      <w:proofErr w:type="spellStart"/>
      <w:r w:rsidRPr="00A74ECD">
        <w:rPr>
          <w:rFonts w:ascii="Helvetica" w:eastAsia="Times New Roman" w:hAnsi="Helvetica" w:cs="Times New Roman"/>
          <w:i/>
          <w:iCs/>
          <w:color w:val="595959"/>
          <w:sz w:val="18"/>
          <w:szCs w:val="18"/>
          <w:bdr w:val="none" w:sz="0" w:space="0" w:color="auto" w:frame="1"/>
        </w:rPr>
        <w:t>Ejiri</w:t>
      </w:r>
      <w:proofErr w:type="spellEnd"/>
      <w:r w:rsidRPr="00A74ECD">
        <w:rPr>
          <w:rFonts w:ascii="Helvetica" w:eastAsia="Times New Roman" w:hAnsi="Helvetica" w:cs="Times New Roman"/>
          <w:i/>
          <w:iCs/>
          <w:color w:val="595959"/>
          <w:sz w:val="18"/>
          <w:szCs w:val="18"/>
          <w:bdr w:val="none" w:sz="0" w:space="0" w:color="auto" w:frame="1"/>
        </w:rPr>
        <w:t>)</w:t>
      </w:r>
      <w:r w:rsidRPr="00A74ECD">
        <w:rPr>
          <w:rFonts w:ascii="Helvetica" w:eastAsia="Times New Roman" w:hAnsi="Helvetica" w:cs="Times New Roman"/>
          <w:color w:val="595959"/>
          <w:sz w:val="18"/>
          <w:szCs w:val="18"/>
        </w:rPr>
        <w:t>, 1830 – 33. The theatricality in the movement of the figures in both works acts </w:t>
      </w:r>
      <w:r w:rsidRPr="00A74ECD">
        <w:rPr>
          <w:rFonts w:ascii="Helvetica" w:eastAsia="Times New Roman" w:hAnsi="Helvetica" w:cs="Times New Roman"/>
          <w:color w:val="595959"/>
          <w:sz w:val="18"/>
          <w:szCs w:val="18"/>
          <w:bdr w:val="none" w:sz="0" w:space="0" w:color="auto" w:frame="1"/>
        </w:rPr>
        <w:t xml:space="preserve">as a point of departure for </w:t>
      </w:r>
      <w:proofErr w:type="spellStart"/>
      <w:r w:rsidRPr="00A74ECD">
        <w:rPr>
          <w:rFonts w:ascii="Helvetica" w:eastAsia="Times New Roman" w:hAnsi="Helvetica" w:cs="Times New Roman"/>
          <w:color w:val="595959"/>
          <w:sz w:val="18"/>
          <w:szCs w:val="18"/>
          <w:bdr w:val="none" w:sz="0" w:space="0" w:color="auto" w:frame="1"/>
        </w:rPr>
        <w:t>Robert’s</w:t>
      </w:r>
      <w:r w:rsidRPr="00A74ECD">
        <w:rPr>
          <w:rFonts w:ascii="Helvetica" w:eastAsia="Times New Roman" w:hAnsi="Helvetica" w:cs="Times New Roman"/>
          <w:i/>
          <w:iCs/>
          <w:color w:val="595959"/>
          <w:sz w:val="18"/>
          <w:szCs w:val="18"/>
          <w:bdr w:val="none" w:sz="0" w:space="0" w:color="auto" w:frame="1"/>
        </w:rPr>
        <w:t>Reprise</w:t>
      </w:r>
      <w:proofErr w:type="spellEnd"/>
      <w:r w:rsidRPr="00A74ECD">
        <w:rPr>
          <w:rFonts w:ascii="Helvetica" w:eastAsia="Times New Roman" w:hAnsi="Helvetica" w:cs="Times New Roman"/>
          <w:color w:val="595959"/>
          <w:sz w:val="18"/>
          <w:szCs w:val="18"/>
          <w:bdr w:val="none" w:sz="0" w:space="0" w:color="auto" w:frame="1"/>
        </w:rPr>
        <w:t xml:space="preserve">. Here, he captures in large-scale photographs the movements of dancer Shiho Ishihara with gestures akin to those seen in </w:t>
      </w:r>
      <w:proofErr w:type="gramStart"/>
      <w:r w:rsidRPr="00A74ECD">
        <w:rPr>
          <w:rFonts w:ascii="Helvetica" w:eastAsia="Times New Roman" w:hAnsi="Helvetica" w:cs="Times New Roman"/>
          <w:color w:val="595959"/>
          <w:sz w:val="18"/>
          <w:szCs w:val="18"/>
          <w:bdr w:val="none" w:sz="0" w:space="0" w:color="auto" w:frame="1"/>
        </w:rPr>
        <w:t>Hokusai’s</w:t>
      </w:r>
      <w:proofErr w:type="gramEnd"/>
      <w:r w:rsidRPr="00A74ECD">
        <w:rPr>
          <w:rFonts w:ascii="Helvetica" w:eastAsia="Times New Roman" w:hAnsi="Helvetica" w:cs="Times New Roman"/>
          <w:color w:val="595959"/>
          <w:sz w:val="18"/>
          <w:szCs w:val="18"/>
          <w:bdr w:val="none" w:sz="0" w:space="0" w:color="auto" w:frame="1"/>
        </w:rPr>
        <w:t xml:space="preserve"> and Wall’s pieces. Depicting movement in both the dancer’s body as well as in the installation of the photographs, Robert demonstrates the ability for objects to become </w:t>
      </w:r>
      <w:proofErr w:type="spellStart"/>
      <w:r w:rsidRPr="00A74ECD">
        <w:rPr>
          <w:rFonts w:ascii="Helvetica" w:eastAsia="Times New Roman" w:hAnsi="Helvetica" w:cs="Times New Roman"/>
          <w:color w:val="595959"/>
          <w:sz w:val="18"/>
          <w:szCs w:val="18"/>
          <w:bdr w:val="none" w:sz="0" w:space="0" w:color="auto" w:frame="1"/>
        </w:rPr>
        <w:t>performative</w:t>
      </w:r>
      <w:proofErr w:type="spellEnd"/>
      <w:r w:rsidRPr="00A74ECD">
        <w:rPr>
          <w:rFonts w:ascii="Helvetica" w:eastAsia="Times New Roman" w:hAnsi="Helvetica" w:cs="Times New Roman"/>
          <w:color w:val="595959"/>
          <w:sz w:val="18"/>
          <w:szCs w:val="18"/>
          <w:bdr w:val="none" w:sz="0" w:space="0" w:color="auto" w:frame="1"/>
        </w:rPr>
        <w:t>. Together with his live work, </w:t>
      </w:r>
      <w:r w:rsidRPr="00A74ECD">
        <w:rPr>
          <w:rFonts w:ascii="Helvetica" w:eastAsia="Times New Roman" w:hAnsi="Helvetica" w:cs="Times New Roman"/>
          <w:i/>
          <w:iCs/>
          <w:color w:val="595959"/>
          <w:sz w:val="18"/>
          <w:szCs w:val="18"/>
          <w:bdr w:val="none" w:sz="0" w:space="0" w:color="auto" w:frame="1"/>
        </w:rPr>
        <w:t>Reprise</w:t>
      </w:r>
      <w:r w:rsidRPr="00A74ECD">
        <w:rPr>
          <w:rFonts w:ascii="Helvetica" w:eastAsia="Times New Roman" w:hAnsi="Helvetica" w:cs="Times New Roman"/>
          <w:color w:val="595959"/>
          <w:sz w:val="18"/>
          <w:szCs w:val="18"/>
          <w:bdr w:val="none" w:sz="0" w:space="0" w:color="auto" w:frame="1"/>
        </w:rPr>
        <w:t> offers new possibilities for movement and performativity to exist outside a live event.</w:t>
      </w:r>
      <w:r w:rsidRPr="00A74ECD">
        <w:rPr>
          <w:rFonts w:ascii="Helvetica" w:eastAsia="Times New Roman" w:hAnsi="Helvetica" w:cs="Times New Roman"/>
          <w:color w:val="595959"/>
          <w:sz w:val="18"/>
          <w:szCs w:val="18"/>
        </w:rPr>
        <w:br/>
      </w:r>
      <w:r w:rsidRPr="00A74ECD">
        <w:rPr>
          <w:rFonts w:ascii="Helvetica" w:eastAsia="Times New Roman" w:hAnsi="Helvetica" w:cs="Times New Roman"/>
          <w:color w:val="595959"/>
          <w:sz w:val="18"/>
          <w:szCs w:val="18"/>
        </w:rPr>
        <w:br/>
      </w:r>
      <w:r w:rsidRPr="00A74ECD">
        <w:rPr>
          <w:rFonts w:ascii="Helvetica" w:eastAsia="Times New Roman" w:hAnsi="Helvetica" w:cs="Times New Roman"/>
          <w:color w:val="595959"/>
          <w:sz w:val="18"/>
          <w:szCs w:val="18"/>
          <w:bdr w:val="none" w:sz="0" w:space="0" w:color="auto" w:frame="1"/>
        </w:rPr>
        <w:t>Movement is evoked in every sense of </w:t>
      </w:r>
      <w:r w:rsidRPr="00A74ECD">
        <w:rPr>
          <w:rFonts w:ascii="Helvetica" w:eastAsia="Times New Roman" w:hAnsi="Helvetica" w:cs="Times New Roman"/>
          <w:i/>
          <w:iCs/>
          <w:color w:val="595959"/>
          <w:sz w:val="18"/>
          <w:szCs w:val="18"/>
          <w:bdr w:val="none" w:sz="0" w:space="0" w:color="auto" w:frame="1"/>
        </w:rPr>
        <w:t>Draw the Line</w:t>
      </w:r>
      <w:r w:rsidRPr="00A74ECD">
        <w:rPr>
          <w:rFonts w:ascii="Helvetica" w:eastAsia="Times New Roman" w:hAnsi="Helvetica" w:cs="Times New Roman"/>
          <w:color w:val="595959"/>
          <w:sz w:val="18"/>
          <w:szCs w:val="18"/>
          <w:bdr w:val="none" w:sz="0" w:space="0" w:color="auto" w:frame="1"/>
        </w:rPr>
        <w:t> and in the exhibition framework. Above all else, </w:t>
      </w:r>
      <w:r w:rsidRPr="00A74ECD">
        <w:rPr>
          <w:rFonts w:ascii="Helvetica" w:eastAsia="Times New Roman" w:hAnsi="Helvetica" w:cs="Times New Roman"/>
          <w:i/>
          <w:iCs/>
          <w:color w:val="595959"/>
          <w:sz w:val="18"/>
          <w:szCs w:val="18"/>
          <w:bdr w:val="none" w:sz="0" w:space="0" w:color="auto" w:frame="1"/>
        </w:rPr>
        <w:t>Draw the Line</w:t>
      </w:r>
      <w:r w:rsidRPr="00A74ECD">
        <w:rPr>
          <w:rFonts w:ascii="Helvetica" w:eastAsia="Times New Roman" w:hAnsi="Helvetica" w:cs="Times New Roman"/>
          <w:color w:val="595959"/>
          <w:sz w:val="18"/>
          <w:szCs w:val="18"/>
          <w:bdr w:val="none" w:sz="0" w:space="0" w:color="auto" w:frame="1"/>
        </w:rPr>
        <w:t xml:space="preserve"> is an attempt to rethink the limitations of an exhibition, challenging viewer </w:t>
      </w:r>
      <w:proofErr w:type="gramStart"/>
      <w:r w:rsidRPr="00A74ECD">
        <w:rPr>
          <w:rFonts w:ascii="Helvetica" w:eastAsia="Times New Roman" w:hAnsi="Helvetica" w:cs="Times New Roman"/>
          <w:color w:val="595959"/>
          <w:sz w:val="18"/>
          <w:szCs w:val="18"/>
          <w:bdr w:val="none" w:sz="0" w:space="0" w:color="auto" w:frame="1"/>
        </w:rPr>
        <w:t>expectations</w:t>
      </w:r>
      <w:proofErr w:type="gramEnd"/>
      <w:r w:rsidRPr="00A74ECD">
        <w:rPr>
          <w:rFonts w:ascii="Helvetica" w:eastAsia="Times New Roman" w:hAnsi="Helvetica" w:cs="Times New Roman"/>
          <w:color w:val="595959"/>
          <w:sz w:val="18"/>
          <w:szCs w:val="18"/>
          <w:bdr w:val="none" w:sz="0" w:space="0" w:color="auto" w:frame="1"/>
        </w:rPr>
        <w:t xml:space="preserve"> as it unfolds and transforms over time.</w:t>
      </w:r>
      <w:r w:rsidRPr="00A74ECD">
        <w:rPr>
          <w:rFonts w:ascii="Helvetica" w:eastAsia="Times New Roman" w:hAnsi="Helvetica" w:cs="Times New Roman"/>
          <w:color w:val="595959"/>
          <w:sz w:val="18"/>
          <w:szCs w:val="18"/>
        </w:rPr>
        <w:t> </w:t>
      </w:r>
      <w:r w:rsidRPr="00A74ECD">
        <w:rPr>
          <w:rFonts w:ascii="Helvetica" w:eastAsia="Times New Roman" w:hAnsi="Helvetica" w:cs="Times New Roman"/>
          <w:color w:val="595959"/>
          <w:sz w:val="18"/>
          <w:szCs w:val="18"/>
        </w:rPr>
        <w:br/>
      </w:r>
      <w:r w:rsidRPr="00A74ECD">
        <w:rPr>
          <w:rFonts w:ascii="Helvetica" w:eastAsia="Times New Roman" w:hAnsi="Helvetica" w:cs="Times New Roman"/>
          <w:color w:val="595959"/>
          <w:sz w:val="18"/>
          <w:szCs w:val="18"/>
        </w:rPr>
        <w:br/>
        <w:t xml:space="preserve">Jimmy Robert (born 1975, Guadeloupe, France) lives and works in Brussels, Belgium. Robert has received several international awards including the Follow </w:t>
      </w:r>
      <w:proofErr w:type="spellStart"/>
      <w:r w:rsidRPr="00A74ECD">
        <w:rPr>
          <w:rFonts w:ascii="Helvetica" w:eastAsia="Times New Roman" w:hAnsi="Helvetica" w:cs="Times New Roman"/>
          <w:color w:val="595959"/>
          <w:sz w:val="18"/>
          <w:szCs w:val="18"/>
        </w:rPr>
        <w:t>Fluxus</w:t>
      </w:r>
      <w:proofErr w:type="spellEnd"/>
      <w:r w:rsidRPr="00A74ECD">
        <w:rPr>
          <w:rFonts w:ascii="Helvetica" w:eastAsia="Times New Roman" w:hAnsi="Helvetica" w:cs="Times New Roman"/>
          <w:color w:val="595959"/>
          <w:sz w:val="18"/>
          <w:szCs w:val="18"/>
        </w:rPr>
        <w:t xml:space="preserve">-After </w:t>
      </w:r>
      <w:proofErr w:type="spellStart"/>
      <w:r w:rsidRPr="00A74ECD">
        <w:rPr>
          <w:rFonts w:ascii="Helvetica" w:eastAsia="Times New Roman" w:hAnsi="Helvetica" w:cs="Times New Roman"/>
          <w:color w:val="595959"/>
          <w:sz w:val="18"/>
          <w:szCs w:val="18"/>
        </w:rPr>
        <w:t>Fluxus</w:t>
      </w:r>
      <w:proofErr w:type="spellEnd"/>
      <w:r w:rsidRPr="00A74ECD">
        <w:rPr>
          <w:rFonts w:ascii="Helvetica" w:eastAsia="Times New Roman" w:hAnsi="Helvetica" w:cs="Times New Roman"/>
          <w:color w:val="595959"/>
          <w:sz w:val="18"/>
          <w:szCs w:val="18"/>
        </w:rPr>
        <w:t xml:space="preserve"> Grant (2009) and the Andrei and Nicholas Tooth Award (1999). His work has been presented in several solo exhibitions and festivals including </w:t>
      </w:r>
      <w:proofErr w:type="spellStart"/>
      <w:r w:rsidRPr="00A74ECD">
        <w:rPr>
          <w:rFonts w:ascii="Helvetica" w:eastAsia="Times New Roman" w:hAnsi="Helvetica" w:cs="Times New Roman"/>
          <w:color w:val="595959"/>
          <w:sz w:val="18"/>
          <w:szCs w:val="18"/>
        </w:rPr>
        <w:t>Kaaitheater</w:t>
      </w:r>
      <w:proofErr w:type="spellEnd"/>
      <w:r w:rsidRPr="00A74ECD">
        <w:rPr>
          <w:rFonts w:ascii="Helvetica" w:eastAsia="Times New Roman" w:hAnsi="Helvetica" w:cs="Times New Roman"/>
          <w:color w:val="595959"/>
          <w:sz w:val="18"/>
          <w:szCs w:val="18"/>
        </w:rPr>
        <w:t xml:space="preserve">, Brussels (2013); MCA Chicago (2012); </w:t>
      </w:r>
      <w:proofErr w:type="spellStart"/>
      <w:r w:rsidRPr="00A74ECD">
        <w:rPr>
          <w:rFonts w:ascii="Helvetica" w:eastAsia="Times New Roman" w:hAnsi="Helvetica" w:cs="Times New Roman"/>
          <w:color w:val="595959"/>
          <w:sz w:val="18"/>
          <w:szCs w:val="18"/>
        </w:rPr>
        <w:t>Teatro</w:t>
      </w:r>
      <w:proofErr w:type="spellEnd"/>
      <w:r w:rsidRPr="00A74ECD">
        <w:rPr>
          <w:rFonts w:ascii="Helvetica" w:eastAsia="Times New Roman" w:hAnsi="Helvetica" w:cs="Times New Roman"/>
          <w:color w:val="595959"/>
          <w:sz w:val="18"/>
          <w:szCs w:val="18"/>
        </w:rPr>
        <w:t xml:space="preserve"> </w:t>
      </w:r>
      <w:proofErr w:type="spellStart"/>
      <w:r w:rsidRPr="00A74ECD">
        <w:rPr>
          <w:rFonts w:ascii="Helvetica" w:eastAsia="Times New Roman" w:hAnsi="Helvetica" w:cs="Times New Roman"/>
          <w:color w:val="595959"/>
          <w:sz w:val="18"/>
          <w:szCs w:val="18"/>
        </w:rPr>
        <w:t>Ipanema</w:t>
      </w:r>
      <w:proofErr w:type="spellEnd"/>
      <w:r w:rsidRPr="00A74ECD">
        <w:rPr>
          <w:rFonts w:ascii="Helvetica" w:eastAsia="Times New Roman" w:hAnsi="Helvetica" w:cs="Times New Roman"/>
          <w:color w:val="595959"/>
          <w:sz w:val="18"/>
          <w:szCs w:val="18"/>
        </w:rPr>
        <w:t xml:space="preserve">, Rio de Janeiro (2012); </w:t>
      </w:r>
      <w:proofErr w:type="spellStart"/>
      <w:r w:rsidRPr="00A74ECD">
        <w:rPr>
          <w:rFonts w:ascii="Helvetica" w:eastAsia="Times New Roman" w:hAnsi="Helvetica" w:cs="Times New Roman"/>
          <w:color w:val="595959"/>
          <w:sz w:val="18"/>
          <w:szCs w:val="18"/>
        </w:rPr>
        <w:t>Kunsthalle</w:t>
      </w:r>
      <w:proofErr w:type="spellEnd"/>
      <w:r w:rsidRPr="00A74ECD">
        <w:rPr>
          <w:rFonts w:ascii="Helvetica" w:eastAsia="Times New Roman" w:hAnsi="Helvetica" w:cs="Times New Roman"/>
          <w:color w:val="595959"/>
          <w:sz w:val="18"/>
          <w:szCs w:val="18"/>
        </w:rPr>
        <w:t xml:space="preserve"> Basel, Switzerland (2011); CCS Bard, New York (2011); Diana </w:t>
      </w:r>
      <w:proofErr w:type="spellStart"/>
      <w:r w:rsidRPr="00A74ECD">
        <w:rPr>
          <w:rFonts w:ascii="Helvetica" w:eastAsia="Times New Roman" w:hAnsi="Helvetica" w:cs="Times New Roman"/>
          <w:color w:val="595959"/>
          <w:sz w:val="18"/>
          <w:szCs w:val="18"/>
        </w:rPr>
        <w:t>Stigter</w:t>
      </w:r>
      <w:proofErr w:type="spellEnd"/>
      <w:r w:rsidRPr="00A74ECD">
        <w:rPr>
          <w:rFonts w:ascii="Helvetica" w:eastAsia="Times New Roman" w:hAnsi="Helvetica" w:cs="Times New Roman"/>
          <w:color w:val="595959"/>
          <w:sz w:val="18"/>
          <w:szCs w:val="18"/>
        </w:rPr>
        <w:t xml:space="preserve">, Amsterdam (2011); South London Gallery (2010); Art Sheffield, UK (2010); Art: Concept, Paris (2010), Art Basel, Switzerland (2010); </w:t>
      </w:r>
      <w:proofErr w:type="spellStart"/>
      <w:r w:rsidRPr="00A74ECD">
        <w:rPr>
          <w:rFonts w:ascii="Helvetica" w:eastAsia="Times New Roman" w:hAnsi="Helvetica" w:cs="Times New Roman"/>
          <w:color w:val="595959"/>
          <w:sz w:val="18"/>
          <w:szCs w:val="18"/>
        </w:rPr>
        <w:t>MoMA</w:t>
      </w:r>
      <w:proofErr w:type="spellEnd"/>
      <w:r w:rsidRPr="00A74ECD">
        <w:rPr>
          <w:rFonts w:ascii="Helvetica" w:eastAsia="Times New Roman" w:hAnsi="Helvetica" w:cs="Times New Roman"/>
          <w:color w:val="595959"/>
          <w:sz w:val="18"/>
          <w:szCs w:val="18"/>
        </w:rPr>
        <w:t xml:space="preserve">, New York (2009); CCA Kitakyushu, Japan (2009); </w:t>
      </w:r>
      <w:proofErr w:type="spellStart"/>
      <w:r w:rsidRPr="00A74ECD">
        <w:rPr>
          <w:rFonts w:ascii="Helvetica" w:eastAsia="Times New Roman" w:hAnsi="Helvetica" w:cs="Times New Roman"/>
          <w:color w:val="595959"/>
          <w:sz w:val="18"/>
          <w:szCs w:val="18"/>
        </w:rPr>
        <w:t>Sorcha</w:t>
      </w:r>
      <w:proofErr w:type="spellEnd"/>
      <w:r w:rsidRPr="00A74ECD">
        <w:rPr>
          <w:rFonts w:ascii="Helvetica" w:eastAsia="Times New Roman" w:hAnsi="Helvetica" w:cs="Times New Roman"/>
          <w:color w:val="595959"/>
          <w:sz w:val="18"/>
          <w:szCs w:val="18"/>
        </w:rPr>
        <w:t xml:space="preserve"> Dallas, Glasgow (2009); 5th Berlin Biennale (2008); Yokohama </w:t>
      </w:r>
      <w:proofErr w:type="spellStart"/>
      <w:r w:rsidRPr="00A74ECD">
        <w:rPr>
          <w:rFonts w:ascii="Helvetica" w:eastAsia="Times New Roman" w:hAnsi="Helvetica" w:cs="Times New Roman"/>
          <w:color w:val="595959"/>
          <w:sz w:val="18"/>
          <w:szCs w:val="18"/>
        </w:rPr>
        <w:t>Triennale</w:t>
      </w:r>
      <w:proofErr w:type="spellEnd"/>
      <w:r w:rsidRPr="00A74ECD">
        <w:rPr>
          <w:rFonts w:ascii="Helvetica" w:eastAsia="Times New Roman" w:hAnsi="Helvetica" w:cs="Times New Roman"/>
          <w:color w:val="595959"/>
          <w:sz w:val="18"/>
          <w:szCs w:val="18"/>
        </w:rPr>
        <w:t xml:space="preserve">, Japan (2008); </w:t>
      </w:r>
      <w:proofErr w:type="spellStart"/>
      <w:r w:rsidRPr="00A74ECD">
        <w:rPr>
          <w:rFonts w:ascii="Helvetica" w:eastAsia="Times New Roman" w:hAnsi="Helvetica" w:cs="Times New Roman"/>
          <w:color w:val="595959"/>
          <w:sz w:val="18"/>
          <w:szCs w:val="18"/>
        </w:rPr>
        <w:t>Gwangju</w:t>
      </w:r>
      <w:proofErr w:type="spellEnd"/>
      <w:r w:rsidRPr="00A74ECD">
        <w:rPr>
          <w:rFonts w:ascii="Helvetica" w:eastAsia="Times New Roman" w:hAnsi="Helvetica" w:cs="Times New Roman"/>
          <w:color w:val="595959"/>
          <w:sz w:val="18"/>
          <w:szCs w:val="18"/>
        </w:rPr>
        <w:t xml:space="preserve"> Biennale, South Korea (2008); Whitechapel Art Gallery, London (2007); de </w:t>
      </w:r>
      <w:proofErr w:type="spellStart"/>
      <w:r w:rsidRPr="00A74ECD">
        <w:rPr>
          <w:rFonts w:ascii="Helvetica" w:eastAsia="Times New Roman" w:hAnsi="Helvetica" w:cs="Times New Roman"/>
          <w:color w:val="595959"/>
          <w:sz w:val="18"/>
          <w:szCs w:val="18"/>
        </w:rPr>
        <w:t>Appel</w:t>
      </w:r>
      <w:proofErr w:type="spellEnd"/>
      <w:r w:rsidRPr="00A74ECD">
        <w:rPr>
          <w:rFonts w:ascii="Helvetica" w:eastAsia="Times New Roman" w:hAnsi="Helvetica" w:cs="Times New Roman"/>
          <w:color w:val="595959"/>
          <w:sz w:val="18"/>
          <w:szCs w:val="18"/>
        </w:rPr>
        <w:t>, Amsterdam (2007); ICA, London (2007); Centre Pompidou, Paris (2006); and Tate Britain, London (2004). Robert received a B.A. in Fine Art and Critical Theory from Goldsmiths College, London.</w:t>
      </w:r>
    </w:p>
    <w:p w:rsidR="00A74ECD" w:rsidRPr="00A74ECD" w:rsidRDefault="00A74ECD" w:rsidP="00A74ECD">
      <w:pPr>
        <w:shd w:val="clear" w:color="auto" w:fill="FFFFFF"/>
        <w:spacing w:line="360" w:lineRule="atLeast"/>
        <w:rPr>
          <w:rFonts w:ascii="Helvetica" w:eastAsia="Times New Roman" w:hAnsi="Helvetica" w:cs="Times New Roman"/>
          <w:color w:val="595959"/>
          <w:sz w:val="18"/>
          <w:szCs w:val="18"/>
        </w:rPr>
      </w:pPr>
    </w:p>
    <w:p w:rsidR="00BA4153" w:rsidRDefault="00BA4153"/>
    <w:sectPr w:rsidR="00BA4153" w:rsidSect="00BA415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ECD"/>
    <w:rsid w:val="00A74ECD"/>
    <w:rsid w:val="00BA4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65F8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74ECD"/>
    <w:pPr>
      <w:spacing w:before="100" w:beforeAutospacing="1" w:after="100" w:afterAutospacing="1"/>
      <w:outlineLvl w:val="1"/>
    </w:pPr>
    <w:rPr>
      <w:rFonts w:ascii="Times" w:hAnsi="Times"/>
      <w:b/>
      <w:bCs/>
      <w:sz w:val="36"/>
      <w:szCs w:val="36"/>
    </w:rPr>
  </w:style>
  <w:style w:type="paragraph" w:styleId="Heading5">
    <w:name w:val="heading 5"/>
    <w:basedOn w:val="Normal"/>
    <w:link w:val="Heading5Char"/>
    <w:uiPriority w:val="9"/>
    <w:qFormat/>
    <w:rsid w:val="00A74ECD"/>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4ECD"/>
    <w:rPr>
      <w:rFonts w:ascii="Times" w:hAnsi="Times"/>
      <w:b/>
      <w:bCs/>
      <w:sz w:val="36"/>
      <w:szCs w:val="36"/>
    </w:rPr>
  </w:style>
  <w:style w:type="character" w:customStyle="1" w:styleId="Heading5Char">
    <w:name w:val="Heading 5 Char"/>
    <w:basedOn w:val="DefaultParagraphFont"/>
    <w:link w:val="Heading5"/>
    <w:uiPriority w:val="9"/>
    <w:rsid w:val="00A74ECD"/>
    <w:rPr>
      <w:rFonts w:ascii="Times" w:hAnsi="Times"/>
      <w:b/>
      <w:bCs/>
      <w:sz w:val="20"/>
      <w:szCs w:val="20"/>
    </w:rPr>
  </w:style>
  <w:style w:type="character" w:customStyle="1" w:styleId="apple-converted-space">
    <w:name w:val="apple-converted-space"/>
    <w:basedOn w:val="DefaultParagraphFont"/>
    <w:rsid w:val="00A74ECD"/>
  </w:style>
  <w:style w:type="character" w:styleId="Emphasis">
    <w:name w:val="Emphasis"/>
    <w:basedOn w:val="DefaultParagraphFont"/>
    <w:uiPriority w:val="20"/>
    <w:qFormat/>
    <w:rsid w:val="00A74ECD"/>
    <w:rPr>
      <w:i/>
      <w:iCs/>
    </w:rPr>
  </w:style>
  <w:style w:type="character" w:customStyle="1" w:styleId="gmw">
    <w:name w:val="gmw_"/>
    <w:basedOn w:val="DefaultParagraphFont"/>
    <w:rsid w:val="00A74ECD"/>
  </w:style>
  <w:style w:type="character" w:customStyle="1" w:styleId="gm">
    <w:name w:val="gm_"/>
    <w:basedOn w:val="DefaultParagraphFont"/>
    <w:rsid w:val="00A74ECD"/>
  </w:style>
  <w:style w:type="paragraph" w:styleId="NormalWeb">
    <w:name w:val="Normal (Web)"/>
    <w:basedOn w:val="Normal"/>
    <w:uiPriority w:val="99"/>
    <w:semiHidden/>
    <w:unhideWhenUsed/>
    <w:rsid w:val="00A74ECD"/>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A74E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EC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74ECD"/>
    <w:pPr>
      <w:spacing w:before="100" w:beforeAutospacing="1" w:after="100" w:afterAutospacing="1"/>
      <w:outlineLvl w:val="1"/>
    </w:pPr>
    <w:rPr>
      <w:rFonts w:ascii="Times" w:hAnsi="Times"/>
      <w:b/>
      <w:bCs/>
      <w:sz w:val="36"/>
      <w:szCs w:val="36"/>
    </w:rPr>
  </w:style>
  <w:style w:type="paragraph" w:styleId="Heading5">
    <w:name w:val="heading 5"/>
    <w:basedOn w:val="Normal"/>
    <w:link w:val="Heading5Char"/>
    <w:uiPriority w:val="9"/>
    <w:qFormat/>
    <w:rsid w:val="00A74ECD"/>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4ECD"/>
    <w:rPr>
      <w:rFonts w:ascii="Times" w:hAnsi="Times"/>
      <w:b/>
      <w:bCs/>
      <w:sz w:val="36"/>
      <w:szCs w:val="36"/>
    </w:rPr>
  </w:style>
  <w:style w:type="character" w:customStyle="1" w:styleId="Heading5Char">
    <w:name w:val="Heading 5 Char"/>
    <w:basedOn w:val="DefaultParagraphFont"/>
    <w:link w:val="Heading5"/>
    <w:uiPriority w:val="9"/>
    <w:rsid w:val="00A74ECD"/>
    <w:rPr>
      <w:rFonts w:ascii="Times" w:hAnsi="Times"/>
      <w:b/>
      <w:bCs/>
      <w:sz w:val="20"/>
      <w:szCs w:val="20"/>
    </w:rPr>
  </w:style>
  <w:style w:type="character" w:customStyle="1" w:styleId="apple-converted-space">
    <w:name w:val="apple-converted-space"/>
    <w:basedOn w:val="DefaultParagraphFont"/>
    <w:rsid w:val="00A74ECD"/>
  </w:style>
  <w:style w:type="character" w:styleId="Emphasis">
    <w:name w:val="Emphasis"/>
    <w:basedOn w:val="DefaultParagraphFont"/>
    <w:uiPriority w:val="20"/>
    <w:qFormat/>
    <w:rsid w:val="00A74ECD"/>
    <w:rPr>
      <w:i/>
      <w:iCs/>
    </w:rPr>
  </w:style>
  <w:style w:type="character" w:customStyle="1" w:styleId="gmw">
    <w:name w:val="gmw_"/>
    <w:basedOn w:val="DefaultParagraphFont"/>
    <w:rsid w:val="00A74ECD"/>
  </w:style>
  <w:style w:type="character" w:customStyle="1" w:styleId="gm">
    <w:name w:val="gm_"/>
    <w:basedOn w:val="DefaultParagraphFont"/>
    <w:rsid w:val="00A74ECD"/>
  </w:style>
  <w:style w:type="paragraph" w:styleId="NormalWeb">
    <w:name w:val="Normal (Web)"/>
    <w:basedOn w:val="Normal"/>
    <w:uiPriority w:val="99"/>
    <w:semiHidden/>
    <w:unhideWhenUsed/>
    <w:rsid w:val="00A74ECD"/>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A74E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EC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357419">
      <w:bodyDiv w:val="1"/>
      <w:marLeft w:val="0"/>
      <w:marRight w:val="0"/>
      <w:marTop w:val="0"/>
      <w:marBottom w:val="0"/>
      <w:divBdr>
        <w:top w:val="none" w:sz="0" w:space="0" w:color="auto"/>
        <w:left w:val="none" w:sz="0" w:space="0" w:color="auto"/>
        <w:bottom w:val="none" w:sz="0" w:space="0" w:color="auto"/>
        <w:right w:val="none" w:sz="0" w:space="0" w:color="auto"/>
      </w:divBdr>
      <w:divsChild>
        <w:div w:id="996687816">
          <w:marLeft w:val="0"/>
          <w:marRight w:val="0"/>
          <w:marTop w:val="0"/>
          <w:marBottom w:val="675"/>
          <w:divBdr>
            <w:top w:val="none" w:sz="0" w:space="0" w:color="auto"/>
            <w:left w:val="none" w:sz="0" w:space="0" w:color="auto"/>
            <w:bottom w:val="none" w:sz="0" w:space="0" w:color="auto"/>
            <w:right w:val="none" w:sz="0" w:space="0" w:color="auto"/>
          </w:divBdr>
        </w:div>
        <w:div w:id="108278874">
          <w:marLeft w:val="0"/>
          <w:marRight w:val="0"/>
          <w:marTop w:val="0"/>
          <w:marBottom w:val="675"/>
          <w:divBdr>
            <w:top w:val="none" w:sz="0" w:space="0" w:color="auto"/>
            <w:left w:val="none" w:sz="0" w:space="0" w:color="auto"/>
            <w:bottom w:val="none" w:sz="0" w:space="0" w:color="auto"/>
            <w:right w:val="none" w:sz="0" w:space="0" w:color="auto"/>
          </w:divBdr>
        </w:div>
      </w:divsChild>
    </w:div>
    <w:div w:id="1979261313">
      <w:bodyDiv w:val="1"/>
      <w:marLeft w:val="0"/>
      <w:marRight w:val="0"/>
      <w:marTop w:val="0"/>
      <w:marBottom w:val="0"/>
      <w:divBdr>
        <w:top w:val="none" w:sz="0" w:space="0" w:color="auto"/>
        <w:left w:val="none" w:sz="0" w:space="0" w:color="auto"/>
        <w:bottom w:val="none" w:sz="0" w:space="0" w:color="auto"/>
        <w:right w:val="none" w:sz="0" w:space="0" w:color="auto"/>
      </w:divBdr>
      <w:divsChild>
        <w:div w:id="426341867">
          <w:marLeft w:val="0"/>
          <w:marRight w:val="0"/>
          <w:marTop w:val="0"/>
          <w:marBottom w:val="525"/>
          <w:divBdr>
            <w:top w:val="none" w:sz="0" w:space="0" w:color="auto"/>
            <w:left w:val="none" w:sz="0" w:space="0" w:color="auto"/>
            <w:bottom w:val="none" w:sz="0" w:space="0" w:color="auto"/>
            <w:right w:val="none" w:sz="0" w:space="0" w:color="auto"/>
          </w:divBdr>
          <w:divsChild>
            <w:div w:id="1113207495">
              <w:marLeft w:val="0"/>
              <w:marRight w:val="0"/>
              <w:marTop w:val="0"/>
              <w:marBottom w:val="0"/>
              <w:divBdr>
                <w:top w:val="none" w:sz="0" w:space="0" w:color="auto"/>
                <w:left w:val="none" w:sz="0" w:space="0" w:color="auto"/>
                <w:bottom w:val="none" w:sz="0" w:space="0" w:color="auto"/>
                <w:right w:val="none" w:sz="0" w:space="0" w:color="auto"/>
              </w:divBdr>
            </w:div>
          </w:divsChild>
        </w:div>
        <w:div w:id="1194340752">
          <w:marLeft w:val="0"/>
          <w:marRight w:val="0"/>
          <w:marTop w:val="0"/>
          <w:marBottom w:val="0"/>
          <w:divBdr>
            <w:top w:val="none" w:sz="0" w:space="0" w:color="auto"/>
            <w:left w:val="none" w:sz="0" w:space="0" w:color="auto"/>
            <w:bottom w:val="none" w:sz="0" w:space="0" w:color="auto"/>
            <w:right w:val="none" w:sz="0" w:space="0" w:color="auto"/>
          </w:divBdr>
          <w:divsChild>
            <w:div w:id="893928588">
              <w:marLeft w:val="0"/>
              <w:marRight w:val="0"/>
              <w:marTop w:val="0"/>
              <w:marBottom w:val="0"/>
              <w:divBdr>
                <w:top w:val="none" w:sz="0" w:space="0" w:color="auto"/>
                <w:left w:val="none" w:sz="0" w:space="0" w:color="auto"/>
                <w:bottom w:val="none" w:sz="0" w:space="0" w:color="auto"/>
                <w:right w:val="single" w:sz="6" w:space="5" w:color="999999"/>
              </w:divBdr>
              <w:divsChild>
                <w:div w:id="1720590483">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3787</Characters>
  <Application>Microsoft Macintosh Word</Application>
  <DocSecurity>0</DocSecurity>
  <Lines>31</Lines>
  <Paragraphs>8</Paragraphs>
  <ScaleCrop>false</ScaleCrop>
  <Company>WWF</Company>
  <LinksUpToDate>false</LinksUpToDate>
  <CharactersWithSpaces>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 Flair</dc:creator>
  <cp:keywords/>
  <dc:description/>
  <cp:lastModifiedBy>Ric Flair</cp:lastModifiedBy>
  <cp:revision>1</cp:revision>
  <dcterms:created xsi:type="dcterms:W3CDTF">2015-04-01T09:20:00Z</dcterms:created>
  <dcterms:modified xsi:type="dcterms:W3CDTF">2015-04-01T09:21:00Z</dcterms:modified>
</cp:coreProperties>
</file>